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1F1" w:rsidRDefault="00D658AF" w:rsidP="00B611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11F1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 образовательной деятельности</w:t>
      </w:r>
      <w:r w:rsidR="00B611F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658AF" w:rsidRDefault="00327FA8" w:rsidP="00B611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 Набережно-Морквашская </w:t>
      </w:r>
      <w:r w:rsidR="00B611F1"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B611F1" w:rsidRPr="00B611F1" w:rsidRDefault="00B611F1" w:rsidP="00B611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01.09.2019г.</w:t>
      </w:r>
    </w:p>
    <w:p w:rsidR="00D658AF" w:rsidRPr="00D658AF" w:rsidRDefault="00D658AF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ведется на площадях и с использованием имущества и оборудования закрепленным за школой на праве оперативного управления Палатой имущественных и земельных отношений </w:t>
      </w:r>
      <w:proofErr w:type="spellStart"/>
      <w:r w:rsidRPr="00D658AF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D658A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от </w:t>
      </w:r>
      <w:r w:rsidR="00327FA8">
        <w:rPr>
          <w:rFonts w:ascii="Times New Roman" w:hAnsi="Times New Roman" w:cs="Times New Roman"/>
          <w:sz w:val="24"/>
          <w:szCs w:val="24"/>
        </w:rPr>
        <w:t>30.01.2019</w:t>
      </w:r>
      <w:r w:rsidRPr="00D658AF">
        <w:rPr>
          <w:rFonts w:ascii="Times New Roman" w:hAnsi="Times New Roman" w:cs="Times New Roman"/>
          <w:sz w:val="24"/>
          <w:szCs w:val="24"/>
        </w:rPr>
        <w:t xml:space="preserve"> № 006-0</w:t>
      </w:r>
      <w:r w:rsidR="00327FA8">
        <w:rPr>
          <w:rFonts w:ascii="Times New Roman" w:hAnsi="Times New Roman" w:cs="Times New Roman"/>
          <w:sz w:val="24"/>
          <w:szCs w:val="24"/>
        </w:rPr>
        <w:t>139</w:t>
      </w:r>
      <w:r w:rsidRPr="00D658AF">
        <w:rPr>
          <w:rFonts w:ascii="Times New Roman" w:hAnsi="Times New Roman" w:cs="Times New Roman"/>
          <w:sz w:val="24"/>
          <w:szCs w:val="24"/>
        </w:rPr>
        <w:t xml:space="preserve"> «Договор о закреплении муниципального имущества на праве оперативного управления за муниципальным учреждением». </w:t>
      </w:r>
    </w:p>
    <w:p w:rsidR="00D658AF" w:rsidRPr="00D658AF" w:rsidRDefault="00D658AF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>1. Территория образовательного учреждени</w:t>
      </w:r>
      <w:r w:rsidR="00327FA8">
        <w:rPr>
          <w:rFonts w:ascii="Times New Roman" w:hAnsi="Times New Roman" w:cs="Times New Roman"/>
          <w:sz w:val="24"/>
          <w:szCs w:val="24"/>
        </w:rPr>
        <w:t>я: площадь земельного участка: 9366,00</w:t>
      </w:r>
      <w:r w:rsidRPr="00D658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8AF">
        <w:rPr>
          <w:rFonts w:ascii="Times New Roman" w:hAnsi="Times New Roman" w:cs="Times New Roman"/>
          <w:sz w:val="24"/>
          <w:szCs w:val="24"/>
        </w:rPr>
        <w:t>кв.м</w:t>
      </w:r>
      <w:proofErr w:type="spellEnd"/>
    </w:p>
    <w:p w:rsidR="00D658AF" w:rsidRPr="00D658AF" w:rsidRDefault="00D658AF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 2. На данной </w:t>
      </w:r>
      <w:proofErr w:type="gramStart"/>
      <w:r w:rsidRPr="00D658AF">
        <w:rPr>
          <w:rFonts w:ascii="Times New Roman" w:hAnsi="Times New Roman" w:cs="Times New Roman"/>
          <w:sz w:val="24"/>
          <w:szCs w:val="24"/>
        </w:rPr>
        <w:t xml:space="preserve">территории </w:t>
      </w:r>
      <w:r w:rsidR="00327FA8">
        <w:rPr>
          <w:rFonts w:ascii="Times New Roman" w:hAnsi="Times New Roman" w:cs="Times New Roman"/>
          <w:sz w:val="24"/>
          <w:szCs w:val="24"/>
        </w:rPr>
        <w:t xml:space="preserve"> </w:t>
      </w:r>
      <w:r w:rsidRPr="00D658AF">
        <w:rPr>
          <w:rFonts w:ascii="Times New Roman" w:hAnsi="Times New Roman" w:cs="Times New Roman"/>
          <w:sz w:val="24"/>
          <w:szCs w:val="24"/>
        </w:rPr>
        <w:t>расположены</w:t>
      </w:r>
      <w:proofErr w:type="gramEnd"/>
      <w:r w:rsidRPr="00D658A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658AF" w:rsidRDefault="00D658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Здания</w:t>
      </w:r>
      <w:r w:rsidRPr="00D658AF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 </w:t>
      </w:r>
    </w:p>
    <w:p w:rsidR="00D658AF" w:rsidRPr="00D658AF" w:rsidRDefault="00D658AF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>Общая площадь здания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( Школа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  <w:r w:rsidRPr="00D658AF">
        <w:rPr>
          <w:rFonts w:ascii="Times New Roman" w:hAnsi="Times New Roman" w:cs="Times New Roman"/>
          <w:sz w:val="24"/>
          <w:szCs w:val="24"/>
        </w:rPr>
        <w:t xml:space="preserve">: </w:t>
      </w:r>
      <w:r w:rsidR="00327FA8">
        <w:rPr>
          <w:rFonts w:ascii="Times New Roman" w:hAnsi="Times New Roman" w:cs="Times New Roman"/>
          <w:sz w:val="24"/>
          <w:szCs w:val="24"/>
        </w:rPr>
        <w:t>1717</w:t>
      </w:r>
      <w:r>
        <w:rPr>
          <w:rFonts w:ascii="Times New Roman" w:hAnsi="Times New Roman" w:cs="Times New Roman"/>
          <w:sz w:val="24"/>
          <w:szCs w:val="24"/>
        </w:rPr>
        <w:t>,4</w:t>
      </w:r>
      <w:r w:rsidRPr="00D658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8AF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D658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58AF" w:rsidRDefault="00D658AF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Здание: типовое, </w:t>
      </w:r>
      <w:r>
        <w:rPr>
          <w:rFonts w:ascii="Times New Roman" w:hAnsi="Times New Roman" w:cs="Times New Roman"/>
          <w:sz w:val="24"/>
          <w:szCs w:val="24"/>
        </w:rPr>
        <w:t>двух</w:t>
      </w:r>
      <w:r w:rsidRPr="00D658AF">
        <w:rPr>
          <w:rFonts w:ascii="Times New Roman" w:hAnsi="Times New Roman" w:cs="Times New Roman"/>
          <w:sz w:val="24"/>
          <w:szCs w:val="24"/>
        </w:rPr>
        <w:t>этажное, кирпичное.</w:t>
      </w:r>
    </w:p>
    <w:p w:rsidR="00D658AF" w:rsidRPr="00D658AF" w:rsidRDefault="00D658AF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Проектная наполняемость: </w:t>
      </w:r>
      <w:r w:rsidR="00327FA8">
        <w:rPr>
          <w:rFonts w:ascii="Times New Roman" w:hAnsi="Times New Roman" w:cs="Times New Roman"/>
          <w:sz w:val="24"/>
          <w:szCs w:val="24"/>
        </w:rPr>
        <w:t>2</w:t>
      </w:r>
      <w:r w:rsidRPr="00D658AF">
        <w:rPr>
          <w:rFonts w:ascii="Times New Roman" w:hAnsi="Times New Roman" w:cs="Times New Roman"/>
          <w:sz w:val="24"/>
          <w:szCs w:val="24"/>
        </w:rPr>
        <w:t xml:space="preserve">00 учащихся </w:t>
      </w:r>
    </w:p>
    <w:p w:rsidR="00D658AF" w:rsidRPr="00D658AF" w:rsidRDefault="00D658AF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2.2. Физкультурно-спортивная зона – </w:t>
      </w:r>
      <w:r>
        <w:rPr>
          <w:rFonts w:ascii="Times New Roman" w:hAnsi="Times New Roman" w:cs="Times New Roman"/>
          <w:sz w:val="24"/>
          <w:szCs w:val="24"/>
        </w:rPr>
        <w:t>144</w:t>
      </w:r>
      <w:r w:rsidRPr="00D658AF">
        <w:rPr>
          <w:rFonts w:ascii="Times New Roman" w:hAnsi="Times New Roman" w:cs="Times New Roman"/>
          <w:sz w:val="24"/>
          <w:szCs w:val="24"/>
        </w:rPr>
        <w:t xml:space="preserve"> кв.м </w:t>
      </w:r>
    </w:p>
    <w:p w:rsidR="00D658AF" w:rsidRPr="00D658AF" w:rsidRDefault="00D658AF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3. Имеются: </w:t>
      </w:r>
    </w:p>
    <w:p w:rsidR="001524D6" w:rsidRDefault="00D658AF" w:rsidP="001524D6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3.1. </w:t>
      </w:r>
      <w:r w:rsidR="006A4BAC">
        <w:rPr>
          <w:rFonts w:ascii="Times New Roman" w:hAnsi="Times New Roman" w:cs="Times New Roman"/>
          <w:sz w:val="24"/>
          <w:szCs w:val="24"/>
        </w:rPr>
        <w:t>14</w:t>
      </w:r>
      <w:r w:rsidRPr="00D658AF">
        <w:rPr>
          <w:rFonts w:ascii="Times New Roman" w:hAnsi="Times New Roman" w:cs="Times New Roman"/>
          <w:sz w:val="24"/>
          <w:szCs w:val="24"/>
        </w:rPr>
        <w:t xml:space="preserve"> учебны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D658AF">
        <w:rPr>
          <w:rFonts w:ascii="Times New Roman" w:hAnsi="Times New Roman" w:cs="Times New Roman"/>
          <w:sz w:val="24"/>
          <w:szCs w:val="24"/>
        </w:rPr>
        <w:t xml:space="preserve"> кабинет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D658AF">
        <w:rPr>
          <w:rFonts w:ascii="Times New Roman" w:hAnsi="Times New Roman" w:cs="Times New Roman"/>
          <w:sz w:val="24"/>
          <w:szCs w:val="24"/>
        </w:rPr>
        <w:t xml:space="preserve"> оснащенные мебелью, информационными стендами, необходимыми техническими средствами, наглядно-дидактическими материалами.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24D6" w:rsidRPr="00D658AF" w:rsidRDefault="001524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кабинета </w:t>
      </w:r>
      <w:proofErr w:type="gramStart"/>
      <w:r>
        <w:rPr>
          <w:rFonts w:ascii="Times New Roman" w:hAnsi="Times New Roman" w:cs="Times New Roman"/>
          <w:sz w:val="24"/>
          <w:szCs w:val="24"/>
        </w:rPr>
        <w:t>оснащены  –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интерактивным оборудованием, 4 кабинета- мультимедийным оборудованием. Все </w:t>
      </w:r>
      <w:r w:rsidR="00D658AF" w:rsidRPr="00D658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кабинеты и</w:t>
      </w:r>
      <w:r w:rsidRPr="00D658AF">
        <w:rPr>
          <w:rFonts w:ascii="Times New Roman" w:hAnsi="Times New Roman" w:cs="Times New Roman"/>
          <w:sz w:val="24"/>
          <w:szCs w:val="24"/>
        </w:rPr>
        <w:t>меют доступ к беспроводной сети Интернет.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1524D6" w:rsidTr="001524D6">
        <w:tc>
          <w:tcPr>
            <w:tcW w:w="817" w:type="dxa"/>
          </w:tcPr>
          <w:p w:rsidR="001524D6" w:rsidRPr="00B611F1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1524D6" w:rsidRPr="00B611F1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Кабинеты, спортзалы</w:t>
            </w:r>
          </w:p>
        </w:tc>
        <w:tc>
          <w:tcPr>
            <w:tcW w:w="2393" w:type="dxa"/>
          </w:tcPr>
          <w:p w:rsidR="001524D6" w:rsidRPr="00B611F1" w:rsidRDefault="001524D6" w:rsidP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Количество учебных кабинетов</w:t>
            </w:r>
          </w:p>
        </w:tc>
        <w:tc>
          <w:tcPr>
            <w:tcW w:w="2393" w:type="dxa"/>
          </w:tcPr>
          <w:p w:rsidR="001524D6" w:rsidRPr="00B611F1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Оснащенность кабинетов оборудованием и техническими средствами обучения в % отношении</w:t>
            </w:r>
          </w:p>
        </w:tc>
      </w:tr>
      <w:tr w:rsidR="001524D6" w:rsidTr="001524D6">
        <w:tc>
          <w:tcPr>
            <w:tcW w:w="817" w:type="dxa"/>
          </w:tcPr>
          <w:p w:rsidR="001524D6" w:rsidRPr="00B611F1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1524D6" w:rsidRPr="00B611F1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Кабинеты начальной школы</w:t>
            </w:r>
          </w:p>
        </w:tc>
        <w:tc>
          <w:tcPr>
            <w:tcW w:w="2393" w:type="dxa"/>
          </w:tcPr>
          <w:p w:rsidR="001524D6" w:rsidRPr="00B611F1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1524D6" w:rsidRPr="00B611F1" w:rsidRDefault="00327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4BAC" w:rsidRPr="00B611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524D6" w:rsidTr="001524D6">
        <w:tc>
          <w:tcPr>
            <w:tcW w:w="817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1524D6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Русского языка и литературы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1524D6" w:rsidTr="001524D6">
        <w:tc>
          <w:tcPr>
            <w:tcW w:w="817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1524D6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Математики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1524D6" w:rsidTr="001524D6">
        <w:tc>
          <w:tcPr>
            <w:tcW w:w="817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1524D6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1524D6" w:rsidTr="001524D6">
        <w:tc>
          <w:tcPr>
            <w:tcW w:w="817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1524D6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Информатики и ИКТ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524D6" w:rsidTr="001524D6">
        <w:tc>
          <w:tcPr>
            <w:tcW w:w="817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1524D6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Физики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524D6" w:rsidTr="001524D6">
        <w:tc>
          <w:tcPr>
            <w:tcW w:w="817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8" w:type="dxa"/>
          </w:tcPr>
          <w:p w:rsidR="001524D6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Географии 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1524D6" w:rsidTr="001524D6">
        <w:tc>
          <w:tcPr>
            <w:tcW w:w="817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</w:tcPr>
          <w:p w:rsidR="001524D6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Биологии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1524D6" w:rsidTr="001524D6">
        <w:tc>
          <w:tcPr>
            <w:tcW w:w="817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8" w:type="dxa"/>
          </w:tcPr>
          <w:p w:rsidR="001524D6" w:rsidRDefault="0015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Английского языка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1524D6" w:rsidTr="001524D6">
        <w:tc>
          <w:tcPr>
            <w:tcW w:w="817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8" w:type="dxa"/>
          </w:tcPr>
          <w:p w:rsidR="001524D6" w:rsidRDefault="006A4BAC">
            <w:r>
              <w:t>Истории и обществознания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524D6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A4BAC" w:rsidTr="001524D6">
        <w:tc>
          <w:tcPr>
            <w:tcW w:w="817" w:type="dxa"/>
          </w:tcPr>
          <w:p w:rsidR="006A4BAC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8" w:type="dxa"/>
          </w:tcPr>
          <w:p w:rsidR="006A4BAC" w:rsidRDefault="006A4BAC">
            <w:r>
              <w:t>Технологии</w:t>
            </w:r>
          </w:p>
        </w:tc>
        <w:tc>
          <w:tcPr>
            <w:tcW w:w="2393" w:type="dxa"/>
          </w:tcPr>
          <w:p w:rsidR="006A4BAC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6A4BAC" w:rsidRDefault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327FA8" w:rsidRDefault="00327FA8" w:rsidP="006A4BA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330C" w:rsidRPr="006A4BAC" w:rsidRDefault="006A4BAC" w:rsidP="006A4B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4BAC">
        <w:rPr>
          <w:rFonts w:ascii="Times New Roman" w:hAnsi="Times New Roman" w:cs="Times New Roman"/>
          <w:b/>
          <w:sz w:val="24"/>
          <w:szCs w:val="24"/>
        </w:rPr>
        <w:lastRenderedPageBreak/>
        <w:t>Техническое обеспечение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6A4BAC" w:rsidRPr="006A4BAC" w:rsidTr="006A4BAC">
        <w:tc>
          <w:tcPr>
            <w:tcW w:w="4785" w:type="dxa"/>
          </w:tcPr>
          <w:p w:rsidR="006A4BAC" w:rsidRPr="006A4BAC" w:rsidRDefault="006A4BAC" w:rsidP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BAC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компьютерных классов</w:t>
            </w:r>
          </w:p>
        </w:tc>
        <w:tc>
          <w:tcPr>
            <w:tcW w:w="4786" w:type="dxa"/>
          </w:tcPr>
          <w:p w:rsidR="006A4BAC" w:rsidRPr="006A4BAC" w:rsidRDefault="006A4BAC" w:rsidP="006A4B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B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4BAC" w:rsidRPr="006A4BAC" w:rsidTr="006A4BAC">
        <w:tc>
          <w:tcPr>
            <w:tcW w:w="4785" w:type="dxa"/>
          </w:tcPr>
          <w:p w:rsidR="006A4BAC" w:rsidRPr="006A4BAC" w:rsidRDefault="006A4BAC" w:rsidP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BAC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</w:t>
            </w:r>
          </w:p>
        </w:tc>
        <w:tc>
          <w:tcPr>
            <w:tcW w:w="4786" w:type="dxa"/>
          </w:tcPr>
          <w:p w:rsidR="006A4BAC" w:rsidRPr="006A4BAC" w:rsidRDefault="006A4BAC" w:rsidP="006A4B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BAC" w:rsidRPr="006A4BAC" w:rsidTr="006A4BAC">
        <w:tc>
          <w:tcPr>
            <w:tcW w:w="4785" w:type="dxa"/>
          </w:tcPr>
          <w:p w:rsidR="006A4BAC" w:rsidRPr="006A4BAC" w:rsidRDefault="006A4BAC" w:rsidP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BAC">
              <w:rPr>
                <w:rFonts w:ascii="Times New Roman" w:hAnsi="Times New Roman" w:cs="Times New Roman"/>
                <w:sz w:val="24"/>
                <w:szCs w:val="24"/>
              </w:rPr>
              <w:t>из них используются в учебном процессе</w:t>
            </w:r>
          </w:p>
        </w:tc>
        <w:tc>
          <w:tcPr>
            <w:tcW w:w="4786" w:type="dxa"/>
          </w:tcPr>
          <w:p w:rsidR="006A4BAC" w:rsidRPr="006A4BAC" w:rsidRDefault="006A4BAC" w:rsidP="006A4B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BAC" w:rsidRPr="006A4BAC" w:rsidTr="006A4BAC">
        <w:tc>
          <w:tcPr>
            <w:tcW w:w="4785" w:type="dxa"/>
          </w:tcPr>
          <w:p w:rsidR="006A4BAC" w:rsidRPr="006A4BAC" w:rsidRDefault="006A4BAC" w:rsidP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BAC">
              <w:rPr>
                <w:rFonts w:ascii="Times New Roman" w:hAnsi="Times New Roman" w:cs="Times New Roman"/>
                <w:sz w:val="24"/>
                <w:szCs w:val="24"/>
              </w:rPr>
              <w:t>из них не ниже класса P IV</w:t>
            </w:r>
          </w:p>
        </w:tc>
        <w:tc>
          <w:tcPr>
            <w:tcW w:w="4786" w:type="dxa"/>
          </w:tcPr>
          <w:p w:rsidR="006A4BAC" w:rsidRPr="006A4BAC" w:rsidRDefault="006A4BAC" w:rsidP="006A4B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BAC" w:rsidRPr="006A4BAC" w:rsidTr="006A4BAC">
        <w:tc>
          <w:tcPr>
            <w:tcW w:w="4785" w:type="dxa"/>
          </w:tcPr>
          <w:p w:rsidR="006A4BAC" w:rsidRPr="006A4BAC" w:rsidRDefault="006A4BAC" w:rsidP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BAC">
              <w:rPr>
                <w:rFonts w:ascii="Times New Roman" w:hAnsi="Times New Roman" w:cs="Times New Roman"/>
                <w:sz w:val="24"/>
                <w:szCs w:val="24"/>
              </w:rPr>
              <w:t>Количество ноутбуков</w:t>
            </w:r>
          </w:p>
        </w:tc>
        <w:tc>
          <w:tcPr>
            <w:tcW w:w="4786" w:type="dxa"/>
          </w:tcPr>
          <w:p w:rsidR="006A4BAC" w:rsidRPr="006A4BAC" w:rsidRDefault="006A4BAC" w:rsidP="006A4B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BAC" w:rsidRPr="006A4BAC" w:rsidTr="006A4BAC">
        <w:tc>
          <w:tcPr>
            <w:tcW w:w="4785" w:type="dxa"/>
          </w:tcPr>
          <w:p w:rsidR="006A4BAC" w:rsidRPr="006A4BAC" w:rsidRDefault="006A4BAC" w:rsidP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BAC">
              <w:rPr>
                <w:rFonts w:ascii="Times New Roman" w:hAnsi="Times New Roman" w:cs="Times New Roman"/>
                <w:sz w:val="24"/>
                <w:szCs w:val="24"/>
              </w:rPr>
              <w:t>Количество интерактивных досок</w:t>
            </w:r>
          </w:p>
        </w:tc>
        <w:tc>
          <w:tcPr>
            <w:tcW w:w="4786" w:type="dxa"/>
          </w:tcPr>
          <w:p w:rsidR="006A4BAC" w:rsidRPr="006A4BAC" w:rsidRDefault="006A4BAC" w:rsidP="006A4B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4BAC" w:rsidRPr="006A4BAC" w:rsidTr="006A4BAC">
        <w:tc>
          <w:tcPr>
            <w:tcW w:w="4785" w:type="dxa"/>
          </w:tcPr>
          <w:p w:rsidR="006A4BAC" w:rsidRPr="006A4BAC" w:rsidRDefault="006A4BAC" w:rsidP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BAC">
              <w:rPr>
                <w:rFonts w:ascii="Times New Roman" w:hAnsi="Times New Roman" w:cs="Times New Roman"/>
                <w:sz w:val="24"/>
                <w:szCs w:val="24"/>
              </w:rPr>
              <w:t>Количество мультимедиа проекторов</w:t>
            </w:r>
          </w:p>
        </w:tc>
        <w:tc>
          <w:tcPr>
            <w:tcW w:w="4786" w:type="dxa"/>
          </w:tcPr>
          <w:p w:rsidR="006A4BAC" w:rsidRPr="006A4BAC" w:rsidRDefault="006A4BAC" w:rsidP="006A4B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A4BAC" w:rsidRPr="006A4BAC" w:rsidTr="006A4BAC">
        <w:tc>
          <w:tcPr>
            <w:tcW w:w="4785" w:type="dxa"/>
          </w:tcPr>
          <w:p w:rsidR="006A4BAC" w:rsidRPr="006A4BAC" w:rsidRDefault="006A4BAC" w:rsidP="006A4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BAC">
              <w:rPr>
                <w:rFonts w:ascii="Times New Roman" w:hAnsi="Times New Roman" w:cs="Times New Roman"/>
                <w:sz w:val="24"/>
                <w:szCs w:val="24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4786" w:type="dxa"/>
          </w:tcPr>
          <w:p w:rsidR="006A4BAC" w:rsidRPr="006A4BAC" w:rsidRDefault="00327FA8" w:rsidP="006A4B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6A4BAC" w:rsidRDefault="006A4BAC" w:rsidP="006A4B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372F" w:rsidRDefault="00F3372F" w:rsidP="00F337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Доступ к информационным системам </w:t>
      </w:r>
      <w:proofErr w:type="gramStart"/>
      <w:r>
        <w:rPr>
          <w:rFonts w:ascii="Times New Roman" w:hAnsi="Times New Roman" w:cs="Times New Roman"/>
          <w:sz w:val="24"/>
          <w:szCs w:val="24"/>
        </w:rPr>
        <w:t>и  информационно</w:t>
      </w:r>
      <w:proofErr w:type="gramEnd"/>
      <w:r>
        <w:rPr>
          <w:rFonts w:ascii="Times New Roman" w:hAnsi="Times New Roman" w:cs="Times New Roman"/>
          <w:sz w:val="24"/>
          <w:szCs w:val="24"/>
        </w:rPr>
        <w:t>-телекоммуникационным сетям</w:t>
      </w:r>
    </w:p>
    <w:p w:rsidR="00F3372F" w:rsidRDefault="00F3372F" w:rsidP="00F337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осуществляется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посредством сети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wi</w:t>
      </w:r>
      <w:proofErr w:type="spellEnd"/>
      <w:r w:rsidRPr="00F3372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fi</w:t>
      </w:r>
      <w:r w:rsidRPr="00F3372F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Ростелеком.</w:t>
      </w:r>
    </w:p>
    <w:p w:rsidR="00F3372F" w:rsidRPr="006A4BAC" w:rsidRDefault="00F3372F" w:rsidP="006A4B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4BAC" w:rsidRPr="00B611F1" w:rsidRDefault="006A4BAC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B611F1">
        <w:rPr>
          <w:rFonts w:ascii="Times New Roman" w:hAnsi="Times New Roman" w:cs="Times New Roman"/>
          <w:sz w:val="24"/>
          <w:szCs w:val="24"/>
        </w:rPr>
        <w:t>3.2. Библиотека занимает два помещения:</w:t>
      </w:r>
    </w:p>
    <w:p w:rsidR="006A4BAC" w:rsidRPr="00B611F1" w:rsidRDefault="00327FA8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площадью 32</w:t>
      </w:r>
      <w:r w:rsidR="006A4BAC" w:rsidRPr="00B611F1">
        <w:rPr>
          <w:rFonts w:ascii="Times New Roman" w:hAnsi="Times New Roman" w:cs="Times New Roman"/>
          <w:sz w:val="24"/>
          <w:szCs w:val="24"/>
        </w:rPr>
        <w:t xml:space="preserve">,0 </w:t>
      </w:r>
      <w:proofErr w:type="spellStart"/>
      <w:r w:rsidR="006A4BAC" w:rsidRPr="00B611F1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6A4BAC" w:rsidRPr="00B611F1">
        <w:rPr>
          <w:rFonts w:ascii="Times New Roman" w:hAnsi="Times New Roman" w:cs="Times New Roman"/>
          <w:sz w:val="24"/>
          <w:szCs w:val="24"/>
        </w:rPr>
        <w:t xml:space="preserve">, где расположен абонемент, читальный зал на 8 посадочных мест и фонд открытого доступа; </w:t>
      </w:r>
    </w:p>
    <w:p w:rsidR="006A4BAC" w:rsidRPr="00B611F1" w:rsidRDefault="00327FA8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CC"/>
        </w:rPr>
      </w:pPr>
      <w:r>
        <w:rPr>
          <w:rFonts w:ascii="Times New Roman" w:hAnsi="Times New Roman" w:cs="Times New Roman"/>
          <w:sz w:val="24"/>
          <w:szCs w:val="24"/>
        </w:rPr>
        <w:t>- площадью 6</w:t>
      </w:r>
      <w:r w:rsidR="006A4BAC" w:rsidRPr="00B611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BAC" w:rsidRPr="00B611F1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6A4BAC" w:rsidRPr="00B611F1">
        <w:rPr>
          <w:rFonts w:ascii="Times New Roman" w:hAnsi="Times New Roman" w:cs="Times New Roman"/>
          <w:sz w:val="24"/>
          <w:szCs w:val="24"/>
        </w:rPr>
        <w:t xml:space="preserve"> – книгохранилище</w:t>
      </w:r>
    </w:p>
    <w:p w:rsidR="00B611F1" w:rsidRPr="003D4229" w:rsidRDefault="00B611F1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 xml:space="preserve">- художественной литературы – </w:t>
      </w:r>
      <w:r w:rsidR="003D4229" w:rsidRPr="003D4229">
        <w:rPr>
          <w:rFonts w:ascii="Times New Roman" w:hAnsi="Times New Roman" w:cs="Times New Roman"/>
          <w:sz w:val="24"/>
          <w:szCs w:val="24"/>
        </w:rPr>
        <w:t>4729</w:t>
      </w:r>
      <w:r w:rsidRPr="003D4229">
        <w:rPr>
          <w:rFonts w:ascii="Times New Roman" w:hAnsi="Times New Roman" w:cs="Times New Roman"/>
          <w:sz w:val="24"/>
          <w:szCs w:val="24"/>
        </w:rPr>
        <w:t xml:space="preserve"> экземпляров: </w:t>
      </w:r>
    </w:p>
    <w:p w:rsidR="00B611F1" w:rsidRPr="003D4229" w:rsidRDefault="00B611F1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>- на русском языке –</w:t>
      </w:r>
      <w:r w:rsidR="003D4229" w:rsidRPr="003D4229">
        <w:rPr>
          <w:rFonts w:ascii="Times New Roman" w:hAnsi="Times New Roman" w:cs="Times New Roman"/>
          <w:sz w:val="24"/>
          <w:szCs w:val="24"/>
        </w:rPr>
        <w:t>3547</w:t>
      </w:r>
      <w:r w:rsidRPr="003D422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611F1" w:rsidRPr="003D4229" w:rsidRDefault="00B611F1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 xml:space="preserve">на татарском языке - </w:t>
      </w:r>
      <w:r w:rsidR="003D4229" w:rsidRPr="003D4229">
        <w:rPr>
          <w:rFonts w:ascii="Times New Roman" w:hAnsi="Times New Roman" w:cs="Times New Roman"/>
          <w:sz w:val="24"/>
          <w:szCs w:val="24"/>
        </w:rPr>
        <w:t>426</w:t>
      </w:r>
      <w:r w:rsidRPr="003D422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611F1" w:rsidRPr="003D4229" w:rsidRDefault="00B611F1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 xml:space="preserve">- справочной литературы – </w:t>
      </w:r>
      <w:r w:rsidR="003D4229" w:rsidRPr="003D4229">
        <w:rPr>
          <w:rFonts w:ascii="Times New Roman" w:hAnsi="Times New Roman" w:cs="Times New Roman"/>
          <w:sz w:val="24"/>
          <w:szCs w:val="24"/>
        </w:rPr>
        <w:t>138</w:t>
      </w:r>
      <w:r w:rsidRPr="003D4229">
        <w:rPr>
          <w:rFonts w:ascii="Times New Roman" w:hAnsi="Times New Roman" w:cs="Times New Roman"/>
          <w:sz w:val="24"/>
          <w:szCs w:val="24"/>
        </w:rPr>
        <w:t xml:space="preserve"> экземпляра;</w:t>
      </w:r>
    </w:p>
    <w:p w:rsidR="00B611F1" w:rsidRPr="003D4229" w:rsidRDefault="00B611F1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 xml:space="preserve"> Общее количество всех учебников – </w:t>
      </w:r>
      <w:r w:rsidR="003D4229" w:rsidRPr="003D4229">
        <w:rPr>
          <w:rFonts w:ascii="Times New Roman" w:hAnsi="Times New Roman" w:cs="Times New Roman"/>
          <w:sz w:val="24"/>
          <w:szCs w:val="24"/>
        </w:rPr>
        <w:t xml:space="preserve">3660 </w:t>
      </w:r>
      <w:r w:rsidRPr="003D4229">
        <w:rPr>
          <w:rFonts w:ascii="Times New Roman" w:hAnsi="Times New Roman" w:cs="Times New Roman"/>
          <w:sz w:val="24"/>
          <w:szCs w:val="24"/>
        </w:rPr>
        <w:t>экземпляров, в том числе;</w:t>
      </w:r>
    </w:p>
    <w:p w:rsidR="00B611F1" w:rsidRPr="003D4229" w:rsidRDefault="00B611F1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 xml:space="preserve"> федерального перечня – </w:t>
      </w:r>
      <w:r w:rsidR="003D4229" w:rsidRPr="003D4229">
        <w:rPr>
          <w:rFonts w:ascii="Times New Roman" w:hAnsi="Times New Roman" w:cs="Times New Roman"/>
          <w:sz w:val="24"/>
          <w:szCs w:val="24"/>
        </w:rPr>
        <w:t>328</w:t>
      </w:r>
      <w:r w:rsidRPr="003D422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611F1" w:rsidRPr="003D4229" w:rsidRDefault="00B611F1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 xml:space="preserve">регионального перечня – </w:t>
      </w:r>
      <w:r w:rsidR="003D4229" w:rsidRPr="003D4229">
        <w:rPr>
          <w:rFonts w:ascii="Times New Roman" w:hAnsi="Times New Roman" w:cs="Times New Roman"/>
          <w:sz w:val="24"/>
          <w:szCs w:val="24"/>
        </w:rPr>
        <w:t>380;</w:t>
      </w:r>
    </w:p>
    <w:p w:rsidR="006A4BAC" w:rsidRPr="00B611F1" w:rsidRDefault="006A4BAC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11F1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CC"/>
        </w:rPr>
        <w:t>Фонд библиотеки формируется за счет федерального, республиканского, местного бюджета.</w:t>
      </w:r>
    </w:p>
    <w:p w:rsidR="006A4BAC" w:rsidRPr="00B611F1" w:rsidRDefault="006A4BAC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11F1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CC"/>
        </w:rPr>
        <w:t>Средний уровень посещаемости библиотеки – 17 человек в день.</w:t>
      </w:r>
    </w:p>
    <w:p w:rsidR="006A4BAC" w:rsidRPr="00B611F1" w:rsidRDefault="006A4BAC" w:rsidP="006A4B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</w:pPr>
      <w:r w:rsidRPr="00B611F1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CC"/>
        </w:rPr>
        <w:t>Оснащенность библиотеки учебными пособиями достаточная. Отсутствует финансирование библиотеки на закупку периодических изданий и обновление фонда художественной литературы.</w:t>
      </w:r>
    </w:p>
    <w:p w:rsidR="006A4BAC" w:rsidRPr="00B611F1" w:rsidRDefault="006A4BAC" w:rsidP="006A4BAC">
      <w:pPr>
        <w:rPr>
          <w:rFonts w:ascii="Times New Roman" w:hAnsi="Times New Roman" w:cs="Times New Roman"/>
          <w:sz w:val="24"/>
          <w:szCs w:val="24"/>
        </w:rPr>
      </w:pPr>
      <w:r w:rsidRPr="00B611F1">
        <w:rPr>
          <w:rFonts w:ascii="Times New Roman" w:hAnsi="Times New Roman" w:cs="Times New Roman"/>
          <w:sz w:val="24"/>
          <w:szCs w:val="24"/>
        </w:rPr>
        <w:t xml:space="preserve">3.3. Объекты спорта: </w:t>
      </w:r>
    </w:p>
    <w:p w:rsidR="006A4BAC" w:rsidRPr="00B611F1" w:rsidRDefault="00327FA8" w:rsidP="006A4B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Спортзал – площадь 195,5</w:t>
      </w:r>
      <w:r w:rsidR="006A4BAC" w:rsidRPr="00B611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BAC" w:rsidRPr="00B611F1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6A4BAC" w:rsidRPr="00B611F1">
        <w:rPr>
          <w:rFonts w:ascii="Times New Roman" w:hAnsi="Times New Roman" w:cs="Times New Roman"/>
          <w:sz w:val="24"/>
          <w:szCs w:val="24"/>
        </w:rPr>
        <w:t xml:space="preserve"> Физкультурно-спортивная зона </w:t>
      </w:r>
    </w:p>
    <w:p w:rsidR="006A4BAC" w:rsidRPr="00B611F1" w:rsidRDefault="006A4BAC" w:rsidP="006A4BAC">
      <w:pPr>
        <w:rPr>
          <w:rFonts w:ascii="Times New Roman" w:hAnsi="Times New Roman" w:cs="Times New Roman"/>
          <w:sz w:val="24"/>
          <w:szCs w:val="24"/>
        </w:rPr>
      </w:pPr>
      <w:r w:rsidRPr="00B611F1">
        <w:rPr>
          <w:rFonts w:ascii="Times New Roman" w:hAnsi="Times New Roman" w:cs="Times New Roman"/>
          <w:sz w:val="24"/>
          <w:szCs w:val="24"/>
        </w:rPr>
        <w:t xml:space="preserve">3.4. </w:t>
      </w:r>
      <w:r w:rsidR="00327FA8">
        <w:rPr>
          <w:rFonts w:ascii="Times New Roman" w:hAnsi="Times New Roman" w:cs="Times New Roman"/>
          <w:sz w:val="24"/>
          <w:szCs w:val="24"/>
        </w:rPr>
        <w:t xml:space="preserve">Столовая – площадь 75,9 </w:t>
      </w:r>
      <w:proofErr w:type="spellStart"/>
      <w:r w:rsidR="00327FA8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327FA8">
        <w:rPr>
          <w:rFonts w:ascii="Times New Roman" w:hAnsi="Times New Roman" w:cs="Times New Roman"/>
          <w:sz w:val="24"/>
          <w:szCs w:val="24"/>
        </w:rPr>
        <w:t>, на 6</w:t>
      </w:r>
      <w:r w:rsidRPr="00B611F1">
        <w:rPr>
          <w:rFonts w:ascii="Times New Roman" w:hAnsi="Times New Roman" w:cs="Times New Roman"/>
          <w:sz w:val="24"/>
          <w:szCs w:val="24"/>
        </w:rPr>
        <w:t xml:space="preserve">0 посадочных мест. </w:t>
      </w:r>
    </w:p>
    <w:p w:rsidR="006A4BAC" w:rsidRDefault="006A4BAC" w:rsidP="006A4BAC">
      <w:pPr>
        <w:rPr>
          <w:rFonts w:ascii="Times New Roman" w:hAnsi="Times New Roman" w:cs="Times New Roman"/>
          <w:sz w:val="24"/>
          <w:szCs w:val="24"/>
        </w:rPr>
      </w:pPr>
      <w:r w:rsidRPr="00B611F1">
        <w:rPr>
          <w:rFonts w:ascii="Times New Roman" w:hAnsi="Times New Roman" w:cs="Times New Roman"/>
          <w:sz w:val="24"/>
          <w:szCs w:val="24"/>
        </w:rPr>
        <w:t>4. Обеспечен доступ к информационным системам и информационно</w:t>
      </w:r>
      <w:r w:rsidR="00B611F1" w:rsidRPr="00B611F1">
        <w:rPr>
          <w:rFonts w:ascii="Times New Roman" w:hAnsi="Times New Roman" w:cs="Times New Roman"/>
          <w:sz w:val="24"/>
          <w:szCs w:val="24"/>
        </w:rPr>
        <w:t>-</w:t>
      </w:r>
      <w:r w:rsidRPr="00B611F1">
        <w:rPr>
          <w:rFonts w:ascii="Times New Roman" w:hAnsi="Times New Roman" w:cs="Times New Roman"/>
          <w:sz w:val="24"/>
          <w:szCs w:val="24"/>
        </w:rPr>
        <w:t>телекоммуникационным сетям (интернет). Учащимся обеспечен доступ к электронным образовательным ресурсам: Официальный сайт Министерства образования и науки РФ Федеральный портал "Российское образование" Информационная система "Единое окно доступа к образовательным ресурсам" Единая коллекция цифровых образовательных ресурсов Федеральный центр информационно-образовательных ресурсов</w:t>
      </w:r>
      <w:r w:rsidR="00B611F1">
        <w:rPr>
          <w:rFonts w:ascii="Times New Roman" w:hAnsi="Times New Roman" w:cs="Times New Roman"/>
          <w:sz w:val="24"/>
          <w:szCs w:val="24"/>
        </w:rPr>
        <w:t>.</w:t>
      </w:r>
    </w:p>
    <w:p w:rsidR="00B611F1" w:rsidRDefault="00B611F1" w:rsidP="00B611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11F1">
        <w:rPr>
          <w:rFonts w:ascii="Times New Roman" w:hAnsi="Times New Roman" w:cs="Times New Roman"/>
          <w:b/>
          <w:sz w:val="24"/>
          <w:szCs w:val="24"/>
        </w:rPr>
        <w:lastRenderedPageBreak/>
        <w:t>Материально-техническая база соответствует типу образовательной программы учреждения.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3684"/>
        <w:gridCol w:w="2393"/>
        <w:gridCol w:w="2393"/>
      </w:tblGrid>
      <w:tr w:rsidR="00B611F1" w:rsidTr="00B611F1">
        <w:tc>
          <w:tcPr>
            <w:tcW w:w="1101" w:type="dxa"/>
          </w:tcPr>
          <w:p w:rsidR="00B611F1" w:rsidRPr="00B611F1" w:rsidRDefault="00B611F1" w:rsidP="00B611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4" w:type="dxa"/>
          </w:tcPr>
          <w:p w:rsidR="00B611F1" w:rsidRPr="00B611F1" w:rsidRDefault="00B611F1" w:rsidP="00B611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Кабинеты, спортзалы</w:t>
            </w:r>
          </w:p>
        </w:tc>
        <w:tc>
          <w:tcPr>
            <w:tcW w:w="2393" w:type="dxa"/>
          </w:tcPr>
          <w:p w:rsidR="00B611F1" w:rsidRPr="00B611F1" w:rsidRDefault="00B611F1" w:rsidP="00B611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393" w:type="dxa"/>
          </w:tcPr>
          <w:p w:rsidR="00B611F1" w:rsidRPr="00B611F1" w:rsidRDefault="00B611F1" w:rsidP="00B611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Оснащенность учебных кабинетов оборудованием и техническими средствами обучения в % отношении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Кабинеты начальной школы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B611F1" w:rsidRDefault="00327FA8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611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Русского языка и литературы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Математики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Информатики и ИКТ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Физики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 xml:space="preserve">Географии 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Биологии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Английского языка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611F1" w:rsidTr="00B611F1">
        <w:tc>
          <w:tcPr>
            <w:tcW w:w="1101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4" w:type="dxa"/>
          </w:tcPr>
          <w:p w:rsidR="00B611F1" w:rsidRP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393" w:type="dxa"/>
          </w:tcPr>
          <w:p w:rsidR="00B611F1" w:rsidRDefault="00B611F1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611F1" w:rsidRDefault="00327FA8" w:rsidP="0001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611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B611F1" w:rsidRPr="00B611F1" w:rsidRDefault="00B611F1" w:rsidP="00B611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B611F1" w:rsidRPr="00B611F1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8AF"/>
    <w:rsid w:val="000A2E7A"/>
    <w:rsid w:val="001524D6"/>
    <w:rsid w:val="002046E3"/>
    <w:rsid w:val="00327FA8"/>
    <w:rsid w:val="003D4229"/>
    <w:rsid w:val="003E76FF"/>
    <w:rsid w:val="00482EE7"/>
    <w:rsid w:val="00595E09"/>
    <w:rsid w:val="006A4BAC"/>
    <w:rsid w:val="0093330C"/>
    <w:rsid w:val="00B611F1"/>
    <w:rsid w:val="00BC00A3"/>
    <w:rsid w:val="00BF7FC5"/>
    <w:rsid w:val="00D658AF"/>
    <w:rsid w:val="00F3372F"/>
    <w:rsid w:val="00FB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18BA24-112B-4DD6-93F4-F29ED411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2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Учетная запись Майкрософт</cp:lastModifiedBy>
  <cp:revision>2</cp:revision>
  <dcterms:created xsi:type="dcterms:W3CDTF">2023-04-11T12:54:00Z</dcterms:created>
  <dcterms:modified xsi:type="dcterms:W3CDTF">2023-04-11T12:54:00Z</dcterms:modified>
</cp:coreProperties>
</file>